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D85DC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работе с обращениями граждан за 1 полугодие 20</w:t>
      </w:r>
      <w:r w:rsidR="00E85CD6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</w:p>
    <w:p w:rsidR="00BA3A0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 w:rsidR="00270B97">
        <w:rPr>
          <w:sz w:val="28"/>
          <w:szCs w:val="28"/>
        </w:rPr>
        <w:t>Камызякский</w:t>
      </w:r>
      <w:proofErr w:type="spellEnd"/>
      <w:r>
        <w:rPr>
          <w:sz w:val="28"/>
          <w:szCs w:val="28"/>
        </w:rPr>
        <w:t xml:space="preserve"> район»</w:t>
      </w:r>
      <w:r w:rsidR="00BE4F29">
        <w:rPr>
          <w:sz w:val="28"/>
          <w:szCs w:val="28"/>
        </w:rPr>
        <w:t xml:space="preserve"> </w:t>
      </w:r>
    </w:p>
    <w:p w:rsidR="00BE4F29" w:rsidRDefault="00BE4F29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Камызякский</w:t>
      </w:r>
      <w:proofErr w:type="spellEnd"/>
      <w:r>
        <w:rPr>
          <w:sz w:val="28"/>
          <w:szCs w:val="28"/>
        </w:rPr>
        <w:t xml:space="preserve"> район»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207BCF">
        <w:rPr>
          <w:sz w:val="28"/>
          <w:szCs w:val="28"/>
          <w:lang w:val="en-US"/>
        </w:rPr>
        <w:t>I</w:t>
      </w:r>
      <w:r w:rsidR="006C6682">
        <w:rPr>
          <w:sz w:val="28"/>
          <w:szCs w:val="28"/>
        </w:rPr>
        <w:t xml:space="preserve"> полугодие 20</w:t>
      </w:r>
      <w:r w:rsidR="003E0348">
        <w:rPr>
          <w:sz w:val="28"/>
          <w:szCs w:val="28"/>
        </w:rPr>
        <w:t>2</w:t>
      </w:r>
      <w:r w:rsidR="00EB66FB">
        <w:rPr>
          <w:sz w:val="28"/>
          <w:szCs w:val="28"/>
        </w:rPr>
        <w:t>2</w:t>
      </w:r>
      <w:r w:rsidR="006C6682">
        <w:rPr>
          <w:sz w:val="28"/>
          <w:szCs w:val="28"/>
        </w:rPr>
        <w:t xml:space="preserve"> года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администрации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Камызякский</w:t>
      </w:r>
      <w:proofErr w:type="spellEnd"/>
      <w:r>
        <w:rPr>
          <w:sz w:val="28"/>
          <w:szCs w:val="28"/>
        </w:rPr>
        <w:t xml:space="preserve"> район» </w:t>
      </w:r>
      <w:r w:rsidR="008418D1">
        <w:rPr>
          <w:sz w:val="28"/>
          <w:szCs w:val="28"/>
        </w:rPr>
        <w:t xml:space="preserve">поступило </w:t>
      </w:r>
      <w:r w:rsidR="003C0E15">
        <w:rPr>
          <w:sz w:val="28"/>
          <w:szCs w:val="28"/>
        </w:rPr>
        <w:t>2</w:t>
      </w:r>
      <w:r w:rsidR="00DC55F5">
        <w:rPr>
          <w:sz w:val="28"/>
          <w:szCs w:val="28"/>
        </w:rPr>
        <w:t>84</w:t>
      </w:r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DC55F5">
        <w:rPr>
          <w:sz w:val="28"/>
          <w:szCs w:val="28"/>
        </w:rPr>
        <w:t>я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DC55F5">
        <w:rPr>
          <w:sz w:val="28"/>
          <w:szCs w:val="28"/>
        </w:rPr>
        <w:t>191</w:t>
      </w:r>
      <w:r w:rsidR="00270B97">
        <w:rPr>
          <w:sz w:val="28"/>
          <w:szCs w:val="28"/>
        </w:rPr>
        <w:t xml:space="preserve">, устных обращений – </w:t>
      </w:r>
      <w:r w:rsidR="00DC55F5">
        <w:rPr>
          <w:sz w:val="28"/>
          <w:szCs w:val="28"/>
        </w:rPr>
        <w:t>61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>иемная – 32</w:t>
      </w:r>
      <w:r w:rsidR="003A0745">
        <w:rPr>
          <w:sz w:val="28"/>
          <w:szCs w:val="28"/>
        </w:rPr>
        <w:t>.</w:t>
      </w:r>
      <w:r w:rsidR="00EF0F77">
        <w:rPr>
          <w:sz w:val="28"/>
          <w:szCs w:val="28"/>
        </w:rPr>
        <w:t xml:space="preserve"> 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администрации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 w:rsidR="00C6180A">
        <w:rPr>
          <w:sz w:val="28"/>
          <w:szCs w:val="28"/>
        </w:rPr>
        <w:t>Камызякский</w:t>
      </w:r>
      <w:proofErr w:type="spellEnd"/>
      <w:r>
        <w:rPr>
          <w:sz w:val="28"/>
          <w:szCs w:val="28"/>
        </w:rPr>
        <w:t xml:space="preserve"> район»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</w:t>
      </w:r>
      <w:r w:rsidR="00BA3A06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</w:t>
      </w:r>
      <w:r w:rsidR="00D92707">
        <w:rPr>
          <w:sz w:val="28"/>
          <w:szCs w:val="28"/>
        </w:rPr>
        <w:t xml:space="preserve">ы – 33 </w:t>
      </w:r>
      <w:r w:rsidR="00263D2A">
        <w:rPr>
          <w:sz w:val="28"/>
          <w:szCs w:val="28"/>
        </w:rPr>
        <w:t>(приобретение и выделение жилья, получение субсидий по ФЦП,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 w:rsidR="000D3CE0">
        <w:rPr>
          <w:color w:val="FF0000"/>
          <w:sz w:val="28"/>
          <w:szCs w:val="28"/>
        </w:rPr>
        <w:t xml:space="preserve"> </w:t>
      </w:r>
      <w:r w:rsidR="00D92707">
        <w:rPr>
          <w:sz w:val="28"/>
          <w:szCs w:val="28"/>
        </w:rPr>
        <w:t>177</w:t>
      </w:r>
      <w:r w:rsidR="00263D2A"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</w:t>
      </w:r>
      <w:r w:rsidR="002A01E6">
        <w:rPr>
          <w:sz w:val="28"/>
          <w:szCs w:val="28"/>
        </w:rPr>
        <w:t>, капитальный ремонт многоквартирных домов</w:t>
      </w:r>
      <w:r w:rsidR="008650FA">
        <w:rPr>
          <w:sz w:val="28"/>
          <w:szCs w:val="28"/>
        </w:rPr>
        <w:t xml:space="preserve">, </w:t>
      </w:r>
      <w:proofErr w:type="spellStart"/>
      <w:r w:rsidR="008650FA">
        <w:rPr>
          <w:sz w:val="28"/>
          <w:szCs w:val="28"/>
        </w:rPr>
        <w:t>берегоукрепление</w:t>
      </w:r>
      <w:proofErr w:type="spellEnd"/>
      <w:r w:rsidR="00263D2A">
        <w:rPr>
          <w:sz w:val="28"/>
          <w:szCs w:val="28"/>
        </w:rPr>
        <w:t xml:space="preserve"> и др.) </w:t>
      </w:r>
    </w:p>
    <w:p w:rsidR="00573CDA" w:rsidRDefault="00573CD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</w:t>
      </w:r>
      <w:r w:rsidR="00263D2A">
        <w:rPr>
          <w:sz w:val="28"/>
          <w:szCs w:val="28"/>
        </w:rPr>
        <w:t>–</w:t>
      </w:r>
      <w:r w:rsidR="00654D7C">
        <w:rPr>
          <w:sz w:val="28"/>
          <w:szCs w:val="28"/>
        </w:rPr>
        <w:t xml:space="preserve"> </w:t>
      </w:r>
      <w:r w:rsidR="00D21605">
        <w:rPr>
          <w:sz w:val="28"/>
          <w:szCs w:val="28"/>
        </w:rPr>
        <w:t>3</w:t>
      </w:r>
      <w:r w:rsidR="00026A54">
        <w:rPr>
          <w:sz w:val="28"/>
          <w:szCs w:val="28"/>
        </w:rPr>
        <w:t>4</w:t>
      </w:r>
      <w:r w:rsidR="00263D2A"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 </w:t>
      </w:r>
    </w:p>
    <w:p w:rsidR="001B7334" w:rsidRDefault="001B7334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</w:t>
      </w:r>
      <w:r w:rsidR="00654D7C">
        <w:rPr>
          <w:sz w:val="28"/>
          <w:szCs w:val="28"/>
        </w:rPr>
        <w:t xml:space="preserve"> </w:t>
      </w:r>
      <w:r w:rsidR="00026A54">
        <w:rPr>
          <w:sz w:val="28"/>
          <w:szCs w:val="28"/>
        </w:rPr>
        <w:t>26</w:t>
      </w:r>
      <w:r w:rsidR="00E40648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(вопросы в сфере культуры, образования</w:t>
      </w:r>
      <w:r w:rsidR="002A01E6">
        <w:rPr>
          <w:sz w:val="28"/>
          <w:szCs w:val="28"/>
        </w:rPr>
        <w:t>, здравоохранения</w:t>
      </w:r>
      <w:r w:rsidR="00263D2A">
        <w:rPr>
          <w:sz w:val="28"/>
          <w:szCs w:val="28"/>
        </w:rPr>
        <w:t xml:space="preserve"> </w:t>
      </w:r>
      <w:r w:rsidR="002C08F9">
        <w:rPr>
          <w:sz w:val="28"/>
          <w:szCs w:val="28"/>
        </w:rPr>
        <w:t>и ряд других вопросов</w:t>
      </w:r>
      <w:r w:rsidR="002671BF">
        <w:rPr>
          <w:sz w:val="28"/>
          <w:szCs w:val="28"/>
        </w:rPr>
        <w:t>)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026A54">
        <w:rPr>
          <w:sz w:val="28"/>
          <w:szCs w:val="28"/>
        </w:rPr>
        <w:t xml:space="preserve"> </w:t>
      </w:r>
      <w:r w:rsidR="00D92707">
        <w:rPr>
          <w:sz w:val="28"/>
          <w:szCs w:val="28"/>
        </w:rPr>
        <w:t>9</w:t>
      </w:r>
      <w:r w:rsidR="007E0943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1E3508" w:rsidRDefault="00242437" w:rsidP="00EB66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</w:t>
      </w:r>
      <w:r w:rsidR="007C3BF7">
        <w:rPr>
          <w:sz w:val="28"/>
          <w:szCs w:val="28"/>
        </w:rPr>
        <w:t xml:space="preserve"> </w:t>
      </w:r>
      <w:r w:rsidR="00D92707">
        <w:rPr>
          <w:sz w:val="28"/>
          <w:szCs w:val="28"/>
        </w:rPr>
        <w:t>5</w:t>
      </w:r>
      <w:r w:rsidR="007476F3">
        <w:rPr>
          <w:sz w:val="28"/>
          <w:szCs w:val="28"/>
        </w:rPr>
        <w:t>.</w:t>
      </w:r>
    </w:p>
    <w:p w:rsidR="00EB66FB" w:rsidRPr="00EB66FB" w:rsidRDefault="00EB66FB" w:rsidP="00EB66FB">
      <w:pPr>
        <w:ind w:firstLine="708"/>
        <w:jc w:val="both"/>
        <w:rPr>
          <w:rStyle w:val="ad"/>
          <w:b w:val="0"/>
          <w:bCs w:val="0"/>
          <w:sz w:val="28"/>
          <w:szCs w:val="28"/>
        </w:rPr>
      </w:pPr>
    </w:p>
    <w:p w:rsidR="00CF0BC6" w:rsidRDefault="00CF0BC6" w:rsidP="00CF0BC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0BC6">
        <w:rPr>
          <w:sz w:val="28"/>
          <w:szCs w:val="28"/>
        </w:rPr>
        <w:t xml:space="preserve">С учетом территориальной принадлежности заявителей в I </w:t>
      </w:r>
      <w:r>
        <w:rPr>
          <w:sz w:val="28"/>
          <w:szCs w:val="28"/>
        </w:rPr>
        <w:t>полугодии 20</w:t>
      </w:r>
      <w:r w:rsidR="00670BA5">
        <w:rPr>
          <w:sz w:val="28"/>
          <w:szCs w:val="28"/>
        </w:rPr>
        <w:t>2</w:t>
      </w:r>
      <w:r w:rsidR="003C0E15">
        <w:rPr>
          <w:sz w:val="28"/>
          <w:szCs w:val="28"/>
        </w:rPr>
        <w:t>2</w:t>
      </w:r>
      <w:r w:rsidRPr="00CF0BC6">
        <w:rPr>
          <w:sz w:val="28"/>
          <w:szCs w:val="28"/>
        </w:rPr>
        <w:t xml:space="preserve"> года поступило:</w:t>
      </w:r>
      <w:r>
        <w:rPr>
          <w:sz w:val="28"/>
          <w:szCs w:val="28"/>
        </w:rPr>
        <w:t xml:space="preserve"> </w:t>
      </w:r>
    </w:p>
    <w:p w:rsidR="00CE3D84" w:rsidRPr="00CE3D84" w:rsidRDefault="00CE3D84" w:rsidP="00CF0BC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78"/>
        <w:gridCol w:w="5528"/>
      </w:tblGrid>
      <w:tr w:rsidR="00577852" w:rsidRPr="00207BCF" w:rsidTr="00577852">
        <w:trPr>
          <w:trHeight w:val="870"/>
        </w:trPr>
        <w:tc>
          <w:tcPr>
            <w:tcW w:w="850" w:type="dxa"/>
          </w:tcPr>
          <w:p w:rsidR="00577852" w:rsidRPr="00207BCF" w:rsidRDefault="00577852" w:rsidP="00B248ED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lastRenderedPageBreak/>
              <w:t>№</w:t>
            </w:r>
          </w:p>
          <w:p w:rsidR="00577852" w:rsidRPr="00207BCF" w:rsidRDefault="00577852" w:rsidP="00B248ED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п/п</w:t>
            </w:r>
          </w:p>
        </w:tc>
        <w:tc>
          <w:tcPr>
            <w:tcW w:w="2978" w:type="dxa"/>
          </w:tcPr>
          <w:p w:rsidR="00577852" w:rsidRPr="00207BCF" w:rsidRDefault="00577852" w:rsidP="00207BC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528" w:type="dxa"/>
          </w:tcPr>
          <w:p w:rsidR="00577852" w:rsidRPr="00207BCF" w:rsidRDefault="00577852" w:rsidP="00137EB0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Формулировка вопроса</w:t>
            </w:r>
          </w:p>
        </w:tc>
      </w:tr>
      <w:tr w:rsidR="00577852" w:rsidRPr="00207BCF" w:rsidTr="00577852">
        <w:trPr>
          <w:trHeight w:val="400"/>
        </w:trPr>
        <w:tc>
          <w:tcPr>
            <w:tcW w:w="850" w:type="dxa"/>
          </w:tcPr>
          <w:p w:rsidR="00577852" w:rsidRPr="00207BCF" w:rsidRDefault="00577852" w:rsidP="00B24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577852" w:rsidRPr="00207BCF" w:rsidRDefault="004228F6" w:rsidP="00512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5778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577852">
              <w:rPr>
                <w:sz w:val="24"/>
                <w:szCs w:val="24"/>
              </w:rPr>
              <w:t>Камызяк</w:t>
            </w:r>
          </w:p>
        </w:tc>
        <w:tc>
          <w:tcPr>
            <w:tcW w:w="5528" w:type="dxa"/>
          </w:tcPr>
          <w:p w:rsidR="00577852" w:rsidRDefault="00577852" w:rsidP="00842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228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земельный вопрос</w:t>
            </w:r>
            <w:r w:rsidR="004228F6">
              <w:rPr>
                <w:sz w:val="24"/>
                <w:szCs w:val="24"/>
              </w:rPr>
              <w:t xml:space="preserve"> (предоставление земельного участка в собственность, аренду, межевание земельных участков) </w:t>
            </w:r>
          </w:p>
          <w:p w:rsidR="00577852" w:rsidRDefault="00577852" w:rsidP="00842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жилищный вопрос</w:t>
            </w:r>
            <w:r w:rsidR="004228F6">
              <w:rPr>
                <w:sz w:val="24"/>
                <w:szCs w:val="24"/>
              </w:rPr>
              <w:t xml:space="preserve"> (предоставление жилья, продвижение по очереди, переселение) </w:t>
            </w:r>
          </w:p>
          <w:p w:rsidR="00577852" w:rsidRDefault="00577852" w:rsidP="00842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благоустройство </w:t>
            </w:r>
            <w:r w:rsidR="004228F6">
              <w:rPr>
                <w:sz w:val="24"/>
                <w:szCs w:val="24"/>
              </w:rPr>
              <w:t>общественной</w:t>
            </w:r>
            <w:r>
              <w:rPr>
                <w:sz w:val="24"/>
                <w:szCs w:val="24"/>
              </w:rPr>
              <w:t xml:space="preserve"> территории многоквартирного дома</w:t>
            </w:r>
          </w:p>
          <w:p w:rsidR="004228F6" w:rsidRDefault="004228F6" w:rsidP="00842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опиловка деревьев </w:t>
            </w:r>
          </w:p>
          <w:p w:rsidR="00577852" w:rsidRDefault="00577852" w:rsidP="00842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ремонт дорог</w:t>
            </w:r>
          </w:p>
          <w:p w:rsidR="00577852" w:rsidRDefault="00577852" w:rsidP="00842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водоснабжение многоквартирного дома</w:t>
            </w:r>
          </w:p>
          <w:p w:rsidR="00577852" w:rsidRPr="00207BCF" w:rsidRDefault="00577852" w:rsidP="00842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отлов бездомных собак</w:t>
            </w:r>
          </w:p>
        </w:tc>
      </w:tr>
      <w:tr w:rsidR="00577852" w:rsidRPr="00207BCF" w:rsidTr="00577852">
        <w:trPr>
          <w:trHeight w:val="619"/>
        </w:trPr>
        <w:tc>
          <w:tcPr>
            <w:tcW w:w="850" w:type="dxa"/>
          </w:tcPr>
          <w:p w:rsidR="00577852" w:rsidRPr="00207BCF" w:rsidRDefault="00577852" w:rsidP="00B24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577852" w:rsidRPr="00207BCF" w:rsidRDefault="00BA3A06" w:rsidP="0013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Верхнекалиновский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577852" w:rsidRPr="00207BCF" w:rsidRDefault="00577852" w:rsidP="0013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70F45">
              <w:rPr>
                <w:sz w:val="24"/>
                <w:szCs w:val="24"/>
              </w:rPr>
              <w:t>газификация</w:t>
            </w:r>
            <w:r w:rsidR="002B31AB">
              <w:rPr>
                <w:sz w:val="24"/>
                <w:szCs w:val="24"/>
              </w:rPr>
              <w:t xml:space="preserve"> </w:t>
            </w:r>
          </w:p>
          <w:p w:rsidR="00577852" w:rsidRPr="00207BCF" w:rsidRDefault="00577852" w:rsidP="00137EB0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770F45">
              <w:rPr>
                <w:sz w:val="24"/>
                <w:szCs w:val="24"/>
              </w:rPr>
              <w:t xml:space="preserve">оформление земельных участков </w:t>
            </w:r>
          </w:p>
          <w:p w:rsidR="00577852" w:rsidRDefault="00577852" w:rsidP="000476C6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770F45">
              <w:rPr>
                <w:sz w:val="24"/>
                <w:szCs w:val="24"/>
              </w:rPr>
              <w:t xml:space="preserve">ремонт дорог </w:t>
            </w:r>
          </w:p>
          <w:p w:rsidR="000476C6" w:rsidRPr="00207BCF" w:rsidRDefault="000476C6" w:rsidP="00770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70F45">
              <w:rPr>
                <w:sz w:val="24"/>
                <w:szCs w:val="24"/>
              </w:rPr>
              <w:t xml:space="preserve">ремонт жилых домов </w:t>
            </w:r>
          </w:p>
        </w:tc>
      </w:tr>
      <w:tr w:rsidR="00577852" w:rsidRPr="00207BCF" w:rsidTr="00577852">
        <w:trPr>
          <w:trHeight w:val="274"/>
        </w:trPr>
        <w:tc>
          <w:tcPr>
            <w:tcW w:w="850" w:type="dxa"/>
          </w:tcPr>
          <w:p w:rsidR="00577852" w:rsidRPr="00207BCF" w:rsidRDefault="00E40648" w:rsidP="00B24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577852" w:rsidRPr="00207BCF" w:rsidRDefault="00BA3A06" w:rsidP="0013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Образцово-Травино </w:t>
            </w:r>
          </w:p>
        </w:tc>
        <w:tc>
          <w:tcPr>
            <w:tcW w:w="5528" w:type="dxa"/>
          </w:tcPr>
          <w:p w:rsidR="00577852" w:rsidRDefault="000476C6" w:rsidP="0013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70F45">
              <w:rPr>
                <w:sz w:val="24"/>
                <w:szCs w:val="24"/>
              </w:rPr>
              <w:t xml:space="preserve">газификация </w:t>
            </w:r>
          </w:p>
          <w:p w:rsidR="00577852" w:rsidRPr="00207BCF" w:rsidRDefault="00577852" w:rsidP="00137EB0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770F45">
              <w:rPr>
                <w:sz w:val="24"/>
                <w:szCs w:val="24"/>
              </w:rPr>
              <w:t xml:space="preserve">оформление земельных участков </w:t>
            </w:r>
            <w:r w:rsidR="000476C6">
              <w:rPr>
                <w:sz w:val="24"/>
                <w:szCs w:val="24"/>
              </w:rPr>
              <w:t xml:space="preserve"> </w:t>
            </w:r>
          </w:p>
          <w:p w:rsidR="000476C6" w:rsidRPr="00207BCF" w:rsidRDefault="000476C6" w:rsidP="0013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70F45">
              <w:rPr>
                <w:sz w:val="24"/>
                <w:szCs w:val="24"/>
              </w:rPr>
              <w:t xml:space="preserve">ремонт водопровода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77852" w:rsidRPr="00207BCF" w:rsidTr="00577852">
        <w:trPr>
          <w:trHeight w:val="418"/>
        </w:trPr>
        <w:tc>
          <w:tcPr>
            <w:tcW w:w="850" w:type="dxa"/>
          </w:tcPr>
          <w:p w:rsidR="00577852" w:rsidRPr="00207BCF" w:rsidRDefault="00E40648" w:rsidP="00B24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577852" w:rsidRPr="00207BCF" w:rsidRDefault="00BA3A06" w:rsidP="0013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Иванчуг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577852" w:rsidRPr="00207BCF" w:rsidRDefault="00770F45" w:rsidP="0013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общественного транспорта </w:t>
            </w:r>
          </w:p>
          <w:p w:rsidR="000476C6" w:rsidRDefault="00577852" w:rsidP="00047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70F45">
              <w:rPr>
                <w:sz w:val="24"/>
                <w:szCs w:val="24"/>
              </w:rPr>
              <w:t xml:space="preserve">ремонт водопровода </w:t>
            </w:r>
          </w:p>
          <w:p w:rsidR="00577852" w:rsidRDefault="000476C6" w:rsidP="00047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нехватка мусорных контейнеров </w:t>
            </w:r>
            <w:r w:rsidR="00577852">
              <w:rPr>
                <w:sz w:val="24"/>
                <w:szCs w:val="24"/>
              </w:rPr>
              <w:t xml:space="preserve"> </w:t>
            </w:r>
          </w:p>
          <w:p w:rsidR="00770F45" w:rsidRPr="00207BCF" w:rsidRDefault="00770F45" w:rsidP="00047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опиловка деревьев </w:t>
            </w:r>
          </w:p>
        </w:tc>
      </w:tr>
      <w:tr w:rsidR="00577852" w:rsidRPr="00207BCF" w:rsidTr="005123A1">
        <w:trPr>
          <w:trHeight w:val="380"/>
        </w:trPr>
        <w:tc>
          <w:tcPr>
            <w:tcW w:w="850" w:type="dxa"/>
          </w:tcPr>
          <w:p w:rsidR="00577852" w:rsidRPr="00207BCF" w:rsidRDefault="00E40648" w:rsidP="00B24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577852" w:rsidRPr="00207BCF" w:rsidRDefault="00BA3A06" w:rsidP="0013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Никольское </w:t>
            </w:r>
          </w:p>
        </w:tc>
        <w:tc>
          <w:tcPr>
            <w:tcW w:w="5528" w:type="dxa"/>
          </w:tcPr>
          <w:p w:rsidR="00577852" w:rsidRDefault="00577852" w:rsidP="000476C6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proofErr w:type="spellStart"/>
            <w:r w:rsidR="00770F45">
              <w:rPr>
                <w:sz w:val="24"/>
                <w:szCs w:val="24"/>
              </w:rPr>
              <w:t>берегоукрепление</w:t>
            </w:r>
            <w:proofErr w:type="spellEnd"/>
            <w:r w:rsidR="00770F45">
              <w:rPr>
                <w:sz w:val="24"/>
                <w:szCs w:val="24"/>
              </w:rPr>
              <w:t xml:space="preserve"> </w:t>
            </w:r>
          </w:p>
          <w:p w:rsidR="000476C6" w:rsidRDefault="000476C6" w:rsidP="00047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70F45">
              <w:rPr>
                <w:sz w:val="24"/>
                <w:szCs w:val="24"/>
              </w:rPr>
              <w:t xml:space="preserve">уличное освещение </w:t>
            </w:r>
          </w:p>
          <w:p w:rsidR="000476C6" w:rsidRPr="00207BCF" w:rsidRDefault="000476C6" w:rsidP="00770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70F45">
              <w:rPr>
                <w:sz w:val="24"/>
                <w:szCs w:val="24"/>
              </w:rPr>
              <w:t xml:space="preserve">водоснабжение </w:t>
            </w:r>
          </w:p>
        </w:tc>
      </w:tr>
      <w:tr w:rsidR="00577852" w:rsidRPr="00207BCF" w:rsidTr="00577852">
        <w:trPr>
          <w:trHeight w:val="619"/>
        </w:trPr>
        <w:tc>
          <w:tcPr>
            <w:tcW w:w="850" w:type="dxa"/>
          </w:tcPr>
          <w:p w:rsidR="00577852" w:rsidRPr="00207BCF" w:rsidRDefault="000476C6" w:rsidP="00B24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577852" w:rsidRPr="00207BCF" w:rsidRDefault="003A0745" w:rsidP="0013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Жан-Аул </w:t>
            </w:r>
          </w:p>
        </w:tc>
        <w:tc>
          <w:tcPr>
            <w:tcW w:w="5528" w:type="dxa"/>
          </w:tcPr>
          <w:p w:rsidR="00577852" w:rsidRDefault="003A0745" w:rsidP="0013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водоснабжение</w:t>
            </w:r>
          </w:p>
          <w:p w:rsidR="003A0745" w:rsidRPr="00207BCF" w:rsidRDefault="003A0745" w:rsidP="0013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вывоз мусора </w:t>
            </w:r>
          </w:p>
        </w:tc>
      </w:tr>
      <w:tr w:rsidR="00577852" w:rsidRPr="00207BCF" w:rsidTr="00577852">
        <w:trPr>
          <w:trHeight w:val="421"/>
        </w:trPr>
        <w:tc>
          <w:tcPr>
            <w:tcW w:w="850" w:type="dxa"/>
          </w:tcPr>
          <w:p w:rsidR="00577852" w:rsidRPr="00207BCF" w:rsidRDefault="00381402" w:rsidP="005674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577852" w:rsidRPr="00207BCF" w:rsidRDefault="003A0745" w:rsidP="0013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Семибугры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577852" w:rsidRDefault="003A0745" w:rsidP="002B3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начисление ОДН </w:t>
            </w:r>
          </w:p>
          <w:p w:rsidR="00364BE5" w:rsidRPr="00207BCF" w:rsidRDefault="00364BE5" w:rsidP="002B3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опиловка деревьев </w:t>
            </w:r>
          </w:p>
        </w:tc>
      </w:tr>
    </w:tbl>
    <w:p w:rsidR="00263D2A" w:rsidRDefault="00263D2A" w:rsidP="00CF0BC6">
      <w:pPr>
        <w:rPr>
          <w:sz w:val="28"/>
          <w:szCs w:val="28"/>
        </w:rPr>
      </w:pPr>
      <w:bookmarkStart w:id="0" w:name="_GoBack"/>
      <w:bookmarkEnd w:id="0"/>
    </w:p>
    <w:p w:rsidR="001B7334" w:rsidRDefault="001B7334" w:rsidP="002C08F9">
      <w:pPr>
        <w:jc w:val="both"/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администрации района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661166">
        <w:rPr>
          <w:sz w:val="28"/>
          <w:szCs w:val="28"/>
        </w:rPr>
        <w:t xml:space="preserve">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proofErr w:type="spellStart"/>
      <w:r w:rsidR="005A1D80">
        <w:rPr>
          <w:sz w:val="28"/>
          <w:szCs w:val="28"/>
        </w:rPr>
        <w:t>Камызякский</w:t>
      </w:r>
      <w:proofErr w:type="spellEnd"/>
      <w:r w:rsidR="002C08F9">
        <w:rPr>
          <w:sz w:val="28"/>
          <w:szCs w:val="28"/>
        </w:rPr>
        <w:t xml:space="preserve"> район» за 1 полугодие 20</w:t>
      </w:r>
      <w:r w:rsidR="00EE7E67">
        <w:rPr>
          <w:sz w:val="28"/>
          <w:szCs w:val="28"/>
        </w:rPr>
        <w:t>2</w:t>
      </w:r>
      <w:r w:rsidR="00661166">
        <w:rPr>
          <w:sz w:val="28"/>
          <w:szCs w:val="28"/>
        </w:rPr>
        <w:t>2</w:t>
      </w:r>
      <w:r w:rsidR="002C08F9">
        <w:rPr>
          <w:sz w:val="28"/>
          <w:szCs w:val="28"/>
        </w:rPr>
        <w:t xml:space="preserve"> года поступило на рассмотрение обращени</w:t>
      </w:r>
      <w:r w:rsidR="001F2CA1">
        <w:rPr>
          <w:sz w:val="28"/>
          <w:szCs w:val="28"/>
        </w:rPr>
        <w:t xml:space="preserve">й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proofErr w:type="spellStart"/>
      <w:r w:rsidR="002D0791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2D0791">
        <w:rPr>
          <w:rFonts w:ascii="Times New Roman" w:hAnsi="Times New Roman"/>
          <w:sz w:val="28"/>
          <w:szCs w:val="28"/>
        </w:rPr>
        <w:t xml:space="preserve">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администрации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F45C3E">
        <w:rPr>
          <w:sz w:val="28"/>
          <w:szCs w:val="28"/>
        </w:rPr>
        <w:lastRenderedPageBreak/>
        <w:t>Еженедельно каждую среду</w:t>
      </w:r>
      <w:r w:rsidR="001A13E3">
        <w:rPr>
          <w:sz w:val="28"/>
          <w:szCs w:val="28"/>
        </w:rPr>
        <w:t xml:space="preserve"> заместителями</w:t>
      </w:r>
      <w:r w:rsidR="00F45C3E">
        <w:rPr>
          <w:sz w:val="28"/>
          <w:szCs w:val="28"/>
        </w:rPr>
        <w:t xml:space="preserve"> главы администрации проводят</w:t>
      </w:r>
      <w:r w:rsidR="001A13E3">
        <w:rPr>
          <w:sz w:val="28"/>
          <w:szCs w:val="28"/>
        </w:rPr>
        <w:t>ся</w:t>
      </w:r>
      <w:r w:rsidR="00F45C3E">
        <w:rPr>
          <w:sz w:val="28"/>
          <w:szCs w:val="28"/>
        </w:rPr>
        <w:t xml:space="preserve"> свои личные приемы граждан. </w:t>
      </w:r>
      <w:r w:rsidR="001A13E3">
        <w:rPr>
          <w:sz w:val="28"/>
          <w:szCs w:val="28"/>
        </w:rPr>
        <w:t>А</w:t>
      </w:r>
      <w:r w:rsidR="00F45C3E" w:rsidRPr="002D1A8B">
        <w:rPr>
          <w:sz w:val="28"/>
          <w:szCs w:val="28"/>
        </w:rPr>
        <w:t xml:space="preserve"> </w:t>
      </w:r>
      <w:r w:rsidR="00670BA5" w:rsidRPr="002D1A8B">
        <w:rPr>
          <w:sz w:val="28"/>
          <w:szCs w:val="28"/>
        </w:rPr>
        <w:t>также</w:t>
      </w:r>
      <w:r w:rsidR="00F45C3E" w:rsidRPr="002D1A8B">
        <w:rPr>
          <w:sz w:val="28"/>
          <w:szCs w:val="28"/>
        </w:rPr>
        <w:t xml:space="preserve"> глава </w:t>
      </w:r>
      <w:r w:rsidR="00670BA5" w:rsidRPr="002D1A8B">
        <w:rPr>
          <w:sz w:val="28"/>
          <w:szCs w:val="28"/>
        </w:rPr>
        <w:t>администрации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F45C3E" w:rsidP="00274CB0">
      <w:pPr>
        <w:ind w:firstLine="708"/>
        <w:jc w:val="both"/>
        <w:rPr>
          <w:sz w:val="28"/>
          <w:szCs w:val="28"/>
        </w:rPr>
      </w:pPr>
      <w:r w:rsidRPr="00F45C3E">
        <w:rPr>
          <w:sz w:val="28"/>
          <w:szCs w:val="28"/>
        </w:rPr>
        <w:t xml:space="preserve"> </w:t>
      </w:r>
      <w:r w:rsidR="009C6074">
        <w:rPr>
          <w:sz w:val="28"/>
          <w:szCs w:val="28"/>
        </w:rPr>
        <w:t xml:space="preserve">За отчетный период </w:t>
      </w:r>
      <w:r w:rsidR="009C6074" w:rsidRPr="00C46436">
        <w:rPr>
          <w:sz w:val="28"/>
          <w:szCs w:val="28"/>
        </w:rPr>
        <w:t xml:space="preserve">было проведено </w:t>
      </w:r>
      <w:r w:rsidR="00D92707">
        <w:rPr>
          <w:sz w:val="28"/>
          <w:szCs w:val="28"/>
        </w:rPr>
        <w:t>11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приемов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 61</w:t>
      </w:r>
      <w:r w:rsidR="004A7C5D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воды,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проведение газификации,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C5775"/>
    <w:rsid w:val="000C6CD3"/>
    <w:rsid w:val="000D3CE0"/>
    <w:rsid w:val="000D433E"/>
    <w:rsid w:val="000F38FC"/>
    <w:rsid w:val="00102886"/>
    <w:rsid w:val="00105463"/>
    <w:rsid w:val="001114B5"/>
    <w:rsid w:val="0011725C"/>
    <w:rsid w:val="001229AD"/>
    <w:rsid w:val="00154864"/>
    <w:rsid w:val="00164158"/>
    <w:rsid w:val="00170B67"/>
    <w:rsid w:val="001750D6"/>
    <w:rsid w:val="00187ECD"/>
    <w:rsid w:val="001A13E3"/>
    <w:rsid w:val="001B7334"/>
    <w:rsid w:val="001C0229"/>
    <w:rsid w:val="001D11C4"/>
    <w:rsid w:val="001D7FEC"/>
    <w:rsid w:val="001E08DB"/>
    <w:rsid w:val="001E12BB"/>
    <w:rsid w:val="001E3508"/>
    <w:rsid w:val="001F2CA1"/>
    <w:rsid w:val="00205CF4"/>
    <w:rsid w:val="00207BCF"/>
    <w:rsid w:val="0021458E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F5BB7"/>
    <w:rsid w:val="003163F4"/>
    <w:rsid w:val="003373A5"/>
    <w:rsid w:val="00345FCA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3D2F"/>
    <w:rsid w:val="004378C4"/>
    <w:rsid w:val="004638B1"/>
    <w:rsid w:val="004839B0"/>
    <w:rsid w:val="004A4ADD"/>
    <w:rsid w:val="004A7C5D"/>
    <w:rsid w:val="005014AF"/>
    <w:rsid w:val="00505D89"/>
    <w:rsid w:val="00506772"/>
    <w:rsid w:val="005114EA"/>
    <w:rsid w:val="005123A1"/>
    <w:rsid w:val="00522989"/>
    <w:rsid w:val="00524249"/>
    <w:rsid w:val="005357D5"/>
    <w:rsid w:val="00544113"/>
    <w:rsid w:val="005539A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F65D1"/>
    <w:rsid w:val="005F6FCD"/>
    <w:rsid w:val="00632043"/>
    <w:rsid w:val="006345C3"/>
    <w:rsid w:val="00654D7C"/>
    <w:rsid w:val="00661166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F0A"/>
    <w:rsid w:val="00703701"/>
    <w:rsid w:val="00703FF3"/>
    <w:rsid w:val="00704CF9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93BF6"/>
    <w:rsid w:val="00793D39"/>
    <w:rsid w:val="007970B6"/>
    <w:rsid w:val="007B7953"/>
    <w:rsid w:val="007C3BF7"/>
    <w:rsid w:val="007D7D73"/>
    <w:rsid w:val="007E0943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65670"/>
    <w:rsid w:val="009A4D93"/>
    <w:rsid w:val="009A68CD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97B89"/>
    <w:rsid w:val="00AA0949"/>
    <w:rsid w:val="00AC2CF6"/>
    <w:rsid w:val="00AE5CB7"/>
    <w:rsid w:val="00AF1DC3"/>
    <w:rsid w:val="00AF6DFC"/>
    <w:rsid w:val="00B07DC1"/>
    <w:rsid w:val="00B248ED"/>
    <w:rsid w:val="00B46D2E"/>
    <w:rsid w:val="00B7222B"/>
    <w:rsid w:val="00B73769"/>
    <w:rsid w:val="00B8095B"/>
    <w:rsid w:val="00B82E6E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6180A"/>
    <w:rsid w:val="00C61E37"/>
    <w:rsid w:val="00C65748"/>
    <w:rsid w:val="00C90E0B"/>
    <w:rsid w:val="00CC4FBD"/>
    <w:rsid w:val="00CE3D84"/>
    <w:rsid w:val="00CF0BC6"/>
    <w:rsid w:val="00D05959"/>
    <w:rsid w:val="00D10BF1"/>
    <w:rsid w:val="00D14B4E"/>
    <w:rsid w:val="00D21605"/>
    <w:rsid w:val="00D34C03"/>
    <w:rsid w:val="00D542E6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40648"/>
    <w:rsid w:val="00E53E4B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38E3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641B68-0921-4321-AF55-AB5896D7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9</cp:revision>
  <cp:lastPrinted>2017-09-06T11:07:00Z</cp:lastPrinted>
  <dcterms:created xsi:type="dcterms:W3CDTF">2022-06-21T05:21:00Z</dcterms:created>
  <dcterms:modified xsi:type="dcterms:W3CDTF">2022-06-29T04:32:00Z</dcterms:modified>
</cp:coreProperties>
</file>