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99" w:rsidRPr="00887799" w:rsidRDefault="00887799" w:rsidP="00887799">
      <w:pPr>
        <w:ind w:firstLine="708"/>
        <w:jc w:val="center"/>
        <w:rPr>
          <w:b/>
          <w:sz w:val="28"/>
          <w:szCs w:val="28"/>
        </w:rPr>
      </w:pPr>
      <w:r w:rsidRPr="00887799">
        <w:rPr>
          <w:b/>
          <w:sz w:val="28"/>
          <w:szCs w:val="28"/>
        </w:rPr>
        <w:t xml:space="preserve">Прямые линии </w:t>
      </w:r>
    </w:p>
    <w:p w:rsidR="00887799" w:rsidRDefault="00887799" w:rsidP="00887799">
      <w:pPr>
        <w:ind w:firstLine="708"/>
        <w:jc w:val="center"/>
        <w:rPr>
          <w:sz w:val="28"/>
          <w:szCs w:val="28"/>
        </w:rPr>
      </w:pPr>
    </w:p>
    <w:p w:rsidR="00887799" w:rsidRDefault="00887799" w:rsidP="00887799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Главой муниципального образования «Камызякский муниципальный район Астраханской области» Черкасовым Михаилом Михайловичем с 2022 года по </w:t>
      </w:r>
      <w:r w:rsidR="00B013A1">
        <w:rPr>
          <w:sz w:val="28"/>
          <w:szCs w:val="28"/>
        </w:rPr>
        <w:t>апрель 2023</w:t>
      </w:r>
      <w:r>
        <w:rPr>
          <w:sz w:val="28"/>
          <w:szCs w:val="28"/>
        </w:rPr>
        <w:t xml:space="preserve"> года проведен</w:t>
      </w:r>
      <w:r w:rsidR="00B013A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013A1">
        <w:rPr>
          <w:sz w:val="28"/>
          <w:szCs w:val="28"/>
        </w:rPr>
        <w:t>5</w:t>
      </w:r>
      <w:r>
        <w:rPr>
          <w:sz w:val="28"/>
          <w:szCs w:val="28"/>
        </w:rPr>
        <w:t xml:space="preserve"> прямы</w:t>
      </w:r>
      <w:r w:rsidR="00B013A1">
        <w:rPr>
          <w:sz w:val="28"/>
          <w:szCs w:val="28"/>
        </w:rPr>
        <w:t>х</w:t>
      </w:r>
      <w:r>
        <w:rPr>
          <w:sz w:val="28"/>
          <w:szCs w:val="28"/>
        </w:rPr>
        <w:t xml:space="preserve"> лини</w:t>
      </w:r>
      <w:r w:rsidR="00B013A1">
        <w:rPr>
          <w:sz w:val="28"/>
          <w:szCs w:val="28"/>
        </w:rPr>
        <w:t>й</w:t>
      </w:r>
      <w:r>
        <w:rPr>
          <w:sz w:val="28"/>
          <w:szCs w:val="28"/>
        </w:rPr>
        <w:t xml:space="preserve"> с жителями </w:t>
      </w:r>
      <w:proofErr w:type="spellStart"/>
      <w:r>
        <w:rPr>
          <w:sz w:val="28"/>
          <w:szCs w:val="28"/>
        </w:rPr>
        <w:t>Камызякского</w:t>
      </w:r>
      <w:proofErr w:type="spellEnd"/>
      <w:r>
        <w:rPr>
          <w:sz w:val="28"/>
          <w:szCs w:val="28"/>
        </w:rPr>
        <w:t xml:space="preserve"> района. Прямые линии проведены в формате прямого эфира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». </w:t>
      </w:r>
    </w:p>
    <w:p w:rsidR="00887799" w:rsidRDefault="00887799" w:rsidP="0088779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03.08.2022 проведена прямая линия по вопросам в сфере жилищно-коммунального хозяйства. В ходе проведения прямой линии к главе муниципального образования «Камызякский муниципальный район Астраханской области» обратились 12 человек, которым даны устные разъяснения. </w:t>
      </w:r>
    </w:p>
    <w:p w:rsidR="00887799" w:rsidRDefault="00887799" w:rsidP="0088779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15.09.2022 проведена прямая линия по вопросам сферы образования. В ходе проведения прямой линии к главе муниципального образования «Камызякский муниципальный район Астраханской области» обратилось 4 человека, которым даны устные разъяснения. </w:t>
      </w:r>
    </w:p>
    <w:p w:rsidR="00887799" w:rsidRDefault="00887799" w:rsidP="0088779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03.11.2022 проведена прямая линия по вопросам в сфере жилищно-коммунального хозяйства и благоустройства территорий. В ходе проведения прямой линии к главе муниципального образования «Камызякский муниципальный район Астраханской области» обратились 9 человек, которым даны устные разъяснения.</w:t>
      </w:r>
    </w:p>
    <w:p w:rsidR="00887799" w:rsidRDefault="00887799" w:rsidP="00887799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26.01.2023 проведена прямая линия по самым актуальным вопросам от жителей </w:t>
      </w:r>
      <w:proofErr w:type="spellStart"/>
      <w:r>
        <w:rPr>
          <w:sz w:val="28"/>
          <w:szCs w:val="28"/>
        </w:rPr>
        <w:t>Камызякского</w:t>
      </w:r>
      <w:proofErr w:type="spellEnd"/>
      <w:r>
        <w:rPr>
          <w:sz w:val="28"/>
          <w:szCs w:val="28"/>
        </w:rPr>
        <w:t xml:space="preserve"> района (итоги 2022 года). В ходе проведения прямой линии к главе муниципального образования «Камызякский муниципальный район Астраханской области» обратились 15 человек, которым даны устные разъяснения.</w:t>
      </w:r>
    </w:p>
    <w:p w:rsidR="00B013A1" w:rsidRDefault="00B013A1" w:rsidP="00B013A1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19.04.2023</w:t>
      </w:r>
      <w:r>
        <w:rPr>
          <w:sz w:val="28"/>
          <w:szCs w:val="28"/>
        </w:rPr>
        <w:t xml:space="preserve"> проведена прямая линия по самым актуальным вопроса</w:t>
      </w:r>
      <w:r>
        <w:rPr>
          <w:sz w:val="28"/>
          <w:szCs w:val="28"/>
        </w:rPr>
        <w:t xml:space="preserve">м от жителей </w:t>
      </w:r>
      <w:proofErr w:type="spellStart"/>
      <w:r>
        <w:rPr>
          <w:sz w:val="28"/>
          <w:szCs w:val="28"/>
        </w:rPr>
        <w:t>Камызякского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. В ходе проведения прямой линии к главе муниципального образования «Камызякский муниципальный район Астраханской области» обратились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человек, которым даны устные разъяснения.</w:t>
      </w:r>
    </w:p>
    <w:p w:rsidR="00B013A1" w:rsidRDefault="00B013A1" w:rsidP="00B013A1">
      <w:pPr>
        <w:ind w:firstLine="142"/>
        <w:jc w:val="both"/>
        <w:rPr>
          <w:sz w:val="28"/>
          <w:szCs w:val="28"/>
        </w:rPr>
      </w:pPr>
    </w:p>
    <w:p w:rsidR="00B013A1" w:rsidRDefault="00B013A1" w:rsidP="00887799">
      <w:pPr>
        <w:ind w:firstLine="142"/>
        <w:jc w:val="both"/>
        <w:rPr>
          <w:sz w:val="28"/>
          <w:szCs w:val="28"/>
        </w:rPr>
      </w:pPr>
    </w:p>
    <w:p w:rsidR="00887799" w:rsidRDefault="00887799" w:rsidP="00887799">
      <w:pPr>
        <w:ind w:firstLine="142"/>
        <w:jc w:val="both"/>
        <w:rPr>
          <w:sz w:val="28"/>
          <w:szCs w:val="28"/>
        </w:rPr>
      </w:pPr>
    </w:p>
    <w:p w:rsidR="00887799" w:rsidRDefault="00887799" w:rsidP="00887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p w:rsidR="00A72F2C" w:rsidRDefault="00A72F2C"/>
    <w:sectPr w:rsidR="00A72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A7"/>
    <w:rsid w:val="00887799"/>
    <w:rsid w:val="00A533A7"/>
    <w:rsid w:val="00A72F2C"/>
    <w:rsid w:val="00B0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738C"/>
  <w15:chartTrackingRefBased/>
  <w15:docId w15:val="{C56C31C5-8875-4A43-9D80-6DAE84BF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2023-03-20T05:57:00Z</dcterms:created>
  <dcterms:modified xsi:type="dcterms:W3CDTF">2023-06-08T11:26:00Z</dcterms:modified>
</cp:coreProperties>
</file>